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8869" w14:textId="21595EB2" w:rsidR="00127586" w:rsidRPr="00B30220" w:rsidRDefault="00127586" w:rsidP="00127586">
      <w:pPr>
        <w:pStyle w:val="MDPI12title"/>
        <w:rPr>
          <w:rFonts w:ascii="Times New Roman" w:hAnsi="Times New Roman"/>
        </w:rPr>
      </w:pPr>
      <w:r w:rsidRPr="00B30220">
        <w:rPr>
          <w:rFonts w:ascii="Times New Roman" w:hAnsi="Times New Roman"/>
        </w:rPr>
        <w:t>Title</w:t>
      </w:r>
      <w:r w:rsidR="00315028">
        <w:rPr>
          <w:rFonts w:ascii="Times New Roman" w:hAnsi="Times New Roman"/>
        </w:rPr>
        <w:t xml:space="preserve"> (200 characters max.)</w:t>
      </w:r>
    </w:p>
    <w:p w14:paraId="72ED046D" w14:textId="77777777" w:rsidR="00127586" w:rsidRPr="00B30220" w:rsidRDefault="00127586" w:rsidP="00127586">
      <w:pPr>
        <w:pStyle w:val="MDPI13authornames"/>
        <w:rPr>
          <w:rFonts w:ascii="Times New Roman" w:hAnsi="Times New Roman"/>
        </w:rPr>
      </w:pP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r w:rsidRPr="00B30220">
        <w:rPr>
          <w:rFonts w:ascii="Times New Roman" w:hAnsi="Times New Roman"/>
          <w:vertAlign w:val="superscript"/>
        </w:rPr>
        <w:t>1</w:t>
      </w:r>
      <w:r w:rsidRPr="00B30220">
        <w:rPr>
          <w:rFonts w:ascii="Times New Roman" w:hAnsi="Times New Roman"/>
        </w:rPr>
        <w:t xml:space="preserve">, </w:t>
      </w: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r w:rsidRPr="00B30220">
        <w:rPr>
          <w:rFonts w:ascii="Times New Roman" w:hAnsi="Times New Roman"/>
          <w:vertAlign w:val="superscript"/>
        </w:rPr>
        <w:t>2</w:t>
      </w:r>
      <w:r w:rsidRPr="00B30220">
        <w:rPr>
          <w:rFonts w:ascii="Times New Roman" w:hAnsi="Times New Roman"/>
        </w:rPr>
        <w:t xml:space="preserve"> and </w:t>
      </w: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proofErr w:type="gramStart"/>
      <w:r w:rsidRPr="00B30220">
        <w:rPr>
          <w:rFonts w:ascii="Times New Roman" w:hAnsi="Times New Roman"/>
          <w:vertAlign w:val="superscript"/>
        </w:rPr>
        <w:t>2,</w:t>
      </w:r>
      <w:r w:rsidRPr="00B30220">
        <w:rPr>
          <w:rFonts w:ascii="Times New Roman" w:hAnsi="Times New Roman"/>
        </w:rPr>
        <w:t>*</w:t>
      </w:r>
      <w:proofErr w:type="gramEnd"/>
    </w:p>
    <w:p w14:paraId="09CFB31A" w14:textId="379116A6" w:rsidR="00127586" w:rsidRPr="00B30220" w:rsidRDefault="00127586" w:rsidP="00127586">
      <w:pPr>
        <w:pStyle w:val="MDPI16affiliation"/>
        <w:rPr>
          <w:rFonts w:ascii="Times New Roman" w:hAnsi="Times New Roman"/>
        </w:rPr>
      </w:pPr>
      <w:r w:rsidRPr="00B30220">
        <w:rPr>
          <w:rFonts w:ascii="Times New Roman" w:hAnsi="Times New Roman"/>
          <w:vertAlign w:val="superscript"/>
        </w:rPr>
        <w:t>1</w:t>
      </w:r>
      <w:r w:rsidRPr="00B30220">
        <w:rPr>
          <w:rFonts w:ascii="Times New Roman" w:hAnsi="Times New Roman"/>
        </w:rPr>
        <w:tab/>
        <w:t xml:space="preserve">Affiliation </w:t>
      </w:r>
      <w:proofErr w:type="gramStart"/>
      <w:r w:rsidR="00315028">
        <w:rPr>
          <w:rFonts w:ascii="Times New Roman" w:hAnsi="Times New Roman"/>
        </w:rPr>
        <w:t>1 ;</w:t>
      </w:r>
      <w:proofErr w:type="gramEnd"/>
      <w:r w:rsidRPr="00B30220">
        <w:rPr>
          <w:rFonts w:ascii="Times New Roman" w:hAnsi="Times New Roman"/>
        </w:rPr>
        <w:t xml:space="preserve"> </w:t>
      </w:r>
    </w:p>
    <w:p w14:paraId="00169656" w14:textId="541E9DEB" w:rsidR="00127586" w:rsidRPr="00B30220" w:rsidRDefault="00127586" w:rsidP="00127586">
      <w:pPr>
        <w:pStyle w:val="MDPI16affiliation"/>
        <w:rPr>
          <w:rFonts w:ascii="Times New Roman" w:hAnsi="Times New Roman"/>
          <w:lang w:val="fr-CH"/>
        </w:rPr>
      </w:pPr>
      <w:r w:rsidRPr="00B30220">
        <w:rPr>
          <w:rFonts w:ascii="Times New Roman" w:hAnsi="Times New Roman"/>
          <w:szCs w:val="20"/>
          <w:vertAlign w:val="superscript"/>
          <w:lang w:val="fr-CH"/>
        </w:rPr>
        <w:t>2</w:t>
      </w:r>
      <w:r w:rsidRPr="00B30220">
        <w:rPr>
          <w:rFonts w:ascii="Times New Roman" w:hAnsi="Times New Roman"/>
          <w:szCs w:val="20"/>
          <w:vertAlign w:val="superscript"/>
          <w:lang w:val="fr-CH"/>
        </w:rPr>
        <w:tab/>
      </w:r>
      <w:r w:rsidRPr="00B30220">
        <w:rPr>
          <w:rFonts w:ascii="Times New Roman" w:hAnsi="Times New Roman"/>
          <w:szCs w:val="20"/>
          <w:lang w:val="fr-CH"/>
        </w:rPr>
        <w:t xml:space="preserve">Affiliation </w:t>
      </w:r>
      <w:r w:rsidR="00315028">
        <w:rPr>
          <w:rFonts w:ascii="Times New Roman" w:hAnsi="Times New Roman"/>
          <w:szCs w:val="20"/>
          <w:lang w:val="fr-CH"/>
        </w:rPr>
        <w:t>2 ;</w:t>
      </w:r>
      <w:r w:rsidRPr="00B30220">
        <w:rPr>
          <w:rFonts w:ascii="Times New Roman" w:hAnsi="Times New Roman"/>
          <w:szCs w:val="20"/>
          <w:lang w:val="fr-CH"/>
        </w:rPr>
        <w:t xml:space="preserve"> </w:t>
      </w:r>
    </w:p>
    <w:p w14:paraId="7D9202F5" w14:textId="01E969F4" w:rsidR="00127586" w:rsidRPr="00B30220" w:rsidRDefault="00127586" w:rsidP="00127586">
      <w:pPr>
        <w:pStyle w:val="MDPI16affiliation"/>
        <w:rPr>
          <w:rFonts w:ascii="Times New Roman" w:hAnsi="Times New Roman"/>
          <w:lang w:val="fr-CH"/>
        </w:rPr>
      </w:pPr>
      <w:r w:rsidRPr="00B30220">
        <w:rPr>
          <w:rFonts w:ascii="Times New Roman" w:hAnsi="Times New Roman"/>
          <w:b/>
          <w:lang w:val="fr-CH"/>
        </w:rPr>
        <w:t>*</w:t>
      </w:r>
      <w:r w:rsidRPr="00B30220">
        <w:rPr>
          <w:rFonts w:ascii="Times New Roman" w:hAnsi="Times New Roman"/>
          <w:lang w:val="fr-CH"/>
        </w:rPr>
        <w:tab/>
      </w:r>
      <w:proofErr w:type="spellStart"/>
      <w:r w:rsidR="00AB5393">
        <w:rPr>
          <w:rFonts w:ascii="Times New Roman" w:hAnsi="Times New Roman"/>
          <w:lang w:val="fr-CH"/>
        </w:rPr>
        <w:t>Corresponding</w:t>
      </w:r>
      <w:proofErr w:type="spellEnd"/>
      <w:r w:rsidR="00AB5393">
        <w:rPr>
          <w:rFonts w:ascii="Times New Roman" w:hAnsi="Times New Roman"/>
          <w:lang w:val="fr-CH"/>
        </w:rPr>
        <w:t xml:space="preserve"> </w:t>
      </w:r>
      <w:proofErr w:type="spellStart"/>
      <w:r w:rsidR="00AB5393">
        <w:rPr>
          <w:rFonts w:ascii="Times New Roman" w:hAnsi="Times New Roman"/>
          <w:lang w:val="fr-CH"/>
        </w:rPr>
        <w:t>author</w:t>
      </w:r>
      <w:proofErr w:type="spellEnd"/>
      <w:r w:rsidR="00AB5393">
        <w:rPr>
          <w:rFonts w:ascii="Times New Roman" w:hAnsi="Times New Roman"/>
          <w:lang w:val="fr-CH"/>
        </w:rPr>
        <w:t xml:space="preserve"> : </w:t>
      </w:r>
      <w:proofErr w:type="spellStart"/>
      <w:r w:rsidR="00AB5393" w:rsidRPr="00B30220">
        <w:rPr>
          <w:rFonts w:ascii="Times New Roman" w:hAnsi="Times New Roman"/>
        </w:rPr>
        <w:t>Firstname</w:t>
      </w:r>
      <w:proofErr w:type="spellEnd"/>
      <w:r w:rsidR="00AB5393" w:rsidRPr="00B30220">
        <w:rPr>
          <w:rFonts w:ascii="Times New Roman" w:hAnsi="Times New Roman"/>
        </w:rPr>
        <w:t xml:space="preserve"> </w:t>
      </w:r>
      <w:proofErr w:type="spellStart"/>
      <w:r w:rsidR="00AB5393" w:rsidRPr="00B30220">
        <w:rPr>
          <w:rFonts w:ascii="Times New Roman" w:hAnsi="Times New Roman"/>
        </w:rPr>
        <w:t>Lastname</w:t>
      </w:r>
      <w:proofErr w:type="spellEnd"/>
      <w:r w:rsidR="00AB5393">
        <w:rPr>
          <w:rFonts w:ascii="Times New Roman" w:hAnsi="Times New Roman"/>
        </w:rPr>
        <w:t xml:space="preserve">, </w:t>
      </w:r>
      <w:proofErr w:type="gramStart"/>
      <w:r w:rsidR="00AB5393">
        <w:rPr>
          <w:rFonts w:ascii="Times New Roman" w:hAnsi="Times New Roman"/>
        </w:rPr>
        <w:t>email</w:t>
      </w:r>
      <w:r w:rsidR="002A0004">
        <w:rPr>
          <w:rFonts w:ascii="Times New Roman" w:hAnsi="Times New Roman"/>
        </w:rPr>
        <w:t>:</w:t>
      </w:r>
      <w:proofErr w:type="gramEnd"/>
    </w:p>
    <w:p w14:paraId="3852413E" w14:textId="6ED110BE" w:rsidR="00B0180D" w:rsidRDefault="00127586" w:rsidP="00127586">
      <w:pPr>
        <w:pStyle w:val="MDPI17abstract"/>
        <w:rPr>
          <w:rFonts w:ascii="Times New Roman" w:hAnsi="Times New Roman"/>
        </w:rPr>
      </w:pPr>
      <w:r w:rsidRPr="00B30220">
        <w:rPr>
          <w:rFonts w:ascii="Times New Roman" w:hAnsi="Times New Roman"/>
          <w:b/>
        </w:rPr>
        <w:t xml:space="preserve">Abstract: </w:t>
      </w:r>
      <w:r w:rsidR="002A0004" w:rsidRPr="002A0004">
        <w:rPr>
          <w:rFonts w:ascii="Times New Roman" w:hAnsi="Times New Roman"/>
        </w:rPr>
        <w:t xml:space="preserve">Your abstract body can have a maximum of </w:t>
      </w:r>
      <w:r w:rsidR="00D70429">
        <w:rPr>
          <w:rFonts w:ascii="Times New Roman" w:hAnsi="Times New Roman"/>
        </w:rPr>
        <w:t>3000</w:t>
      </w:r>
      <w:r w:rsidR="002A0004" w:rsidRPr="002A0004">
        <w:rPr>
          <w:rFonts w:ascii="Times New Roman" w:hAnsi="Times New Roman"/>
        </w:rPr>
        <w:t xml:space="preserve"> characters</w:t>
      </w:r>
      <w:r w:rsidR="00D70429">
        <w:rPr>
          <w:rFonts w:ascii="Times New Roman" w:hAnsi="Times New Roman"/>
        </w:rPr>
        <w:t xml:space="preserve"> (including space characters)</w:t>
      </w:r>
      <w:r w:rsidRPr="00B30220">
        <w:rPr>
          <w:rFonts w:ascii="Times New Roman" w:hAnsi="Times New Roman"/>
        </w:rPr>
        <w:t>.</w:t>
      </w:r>
      <w:r>
        <w:rPr>
          <w:rFonts w:ascii="Times New Roman" w:hAnsi="Times New Roman"/>
        </w:rPr>
        <w:t xml:space="preserve"> The abstract should be an explicit overview of your presentation. </w:t>
      </w:r>
      <w:r w:rsidRPr="00B30220">
        <w:rPr>
          <w:rFonts w:ascii="Times New Roman" w:hAnsi="Times New Roman"/>
        </w:rPr>
        <w:t xml:space="preserve">We strongly encourage authors to use the following style of structured abstracts; but </w:t>
      </w:r>
      <w:r w:rsidRPr="00315028">
        <w:rPr>
          <w:rFonts w:ascii="Times New Roman" w:hAnsi="Times New Roman"/>
          <w:b/>
          <w:bCs/>
          <w:color w:val="FF0000"/>
          <w:u w:val="single"/>
        </w:rPr>
        <w:t>without headings</w:t>
      </w:r>
      <w:r w:rsidRPr="00B30220">
        <w:rPr>
          <w:rFonts w:ascii="Times New Roman" w:hAnsi="Times New Roman"/>
        </w:rPr>
        <w:t xml:space="preserve">: 1) Background: Place the question addressed in a broad context and highlight the purpose of the study; 2) </w:t>
      </w:r>
      <w:r>
        <w:rPr>
          <w:rFonts w:ascii="Times New Roman" w:hAnsi="Times New Roman"/>
        </w:rPr>
        <w:t>Materials and methods</w:t>
      </w:r>
      <w:r w:rsidRPr="00B30220">
        <w:rPr>
          <w:rFonts w:ascii="Times New Roman" w:hAnsi="Times New Roman"/>
        </w:rPr>
        <w:t>: Describe briefly the main</w:t>
      </w:r>
      <w:r>
        <w:rPr>
          <w:rFonts w:ascii="Times New Roman" w:hAnsi="Times New Roman"/>
        </w:rPr>
        <w:t xml:space="preserve"> materials and</w:t>
      </w:r>
      <w:r w:rsidRPr="00B30220">
        <w:rPr>
          <w:rFonts w:ascii="Times New Roman" w:hAnsi="Times New Roman"/>
        </w:rPr>
        <w:t xml:space="preserve"> methods or treatments applied; 3) Results: Summarize the article's main findings</w:t>
      </w:r>
      <w:r w:rsidR="002A0004">
        <w:rPr>
          <w:rFonts w:ascii="Times New Roman" w:hAnsi="Times New Roman"/>
        </w:rPr>
        <w:t>, and</w:t>
      </w:r>
      <w:r w:rsidRPr="00B30220">
        <w:rPr>
          <w:rFonts w:ascii="Times New Roman" w:hAnsi="Times New Roman"/>
        </w:rPr>
        <w:t xml:space="preserve"> 4) Conclusion: Indicate the main conclusions or interpretations</w:t>
      </w:r>
      <w:r w:rsidR="002A0004">
        <w:rPr>
          <w:rFonts w:ascii="Times New Roman" w:hAnsi="Times New Roman"/>
        </w:rPr>
        <w:t>.</w:t>
      </w:r>
      <w:r>
        <w:rPr>
          <w:rFonts w:ascii="Times New Roman" w:hAnsi="Times New Roman"/>
        </w:rPr>
        <w:t xml:space="preserve"> The content of the abstract and the originality will be the basis for acceptance of paper presentation at the </w:t>
      </w:r>
      <w:r w:rsidR="00D70429">
        <w:rPr>
          <w:rFonts w:ascii="Times New Roman" w:hAnsi="Times New Roman"/>
        </w:rPr>
        <w:t>3</w:t>
      </w:r>
      <w:r w:rsidR="00AB5393" w:rsidRPr="00AB5393">
        <w:rPr>
          <w:rFonts w:ascii="Times New Roman" w:hAnsi="Times New Roman"/>
          <w:vertAlign w:val="superscript"/>
        </w:rPr>
        <w:t>nd</w:t>
      </w:r>
      <w:r w:rsidR="00AB5393">
        <w:rPr>
          <w:rFonts w:ascii="Times New Roman" w:hAnsi="Times New Roman"/>
        </w:rPr>
        <w:t xml:space="preserve"> Edition of the </w:t>
      </w:r>
      <w:proofErr w:type="spellStart"/>
      <w:r>
        <w:rPr>
          <w:rFonts w:ascii="Times New Roman" w:hAnsi="Times New Roman"/>
        </w:rPr>
        <w:t>OncoHub</w:t>
      </w:r>
      <w:proofErr w:type="spellEnd"/>
      <w:r>
        <w:rPr>
          <w:rFonts w:ascii="Times New Roman" w:hAnsi="Times New Roman"/>
        </w:rPr>
        <w:t xml:space="preserve"> Conference. </w:t>
      </w:r>
      <w:r w:rsidR="00315028">
        <w:rPr>
          <w:rFonts w:ascii="Times New Roman" w:hAnsi="Times New Roman"/>
        </w:rPr>
        <w:t xml:space="preserve">The abstract can contain previously </w:t>
      </w:r>
      <w:r w:rsidR="00B0180D">
        <w:rPr>
          <w:rFonts w:ascii="Times New Roman" w:hAnsi="Times New Roman"/>
        </w:rPr>
        <w:t>published data (mandatory to give reference citation), but more than 50% of the abstract should contain unpublished findings at the time of submission (in contrary case, the abstract will be rejected).</w:t>
      </w:r>
    </w:p>
    <w:p w14:paraId="0D22A17D" w14:textId="6025FCF5" w:rsidR="00127586" w:rsidRPr="00D70429" w:rsidRDefault="00127586" w:rsidP="00D70429">
      <w:pPr>
        <w:pStyle w:val="MDPI17abstract"/>
      </w:pPr>
      <w:r>
        <w:rPr>
          <w:rFonts w:ascii="Times New Roman" w:hAnsi="Times New Roman"/>
        </w:rPr>
        <w:t xml:space="preserve">The abstracts will be peer-reviewed and authors will be informed about acceptance </w:t>
      </w:r>
      <w:r w:rsidR="00D70429">
        <w:rPr>
          <w:rFonts w:ascii="Times New Roman" w:hAnsi="Times New Roman"/>
        </w:rPr>
        <w:t>or rejection via email, as well as about the manner they were selected to participate (short oral communication/poster presentation).</w:t>
      </w:r>
      <w:r w:rsidR="00D70429">
        <w:t xml:space="preserve"> </w:t>
      </w:r>
      <w:r>
        <w:rPr>
          <w:rFonts w:ascii="Times New Roman" w:hAnsi="Times New Roman"/>
        </w:rPr>
        <w:t xml:space="preserve">The abstract should be submitted in the format of MS Word (.doc or .docx) document. Abstracts should be saved </w:t>
      </w:r>
      <w:r w:rsidRPr="00127586">
        <w:rPr>
          <w:rFonts w:ascii="Times New Roman" w:hAnsi="Times New Roman"/>
          <w:b/>
          <w:bCs/>
        </w:rPr>
        <w:t xml:space="preserve">Last </w:t>
      </w:r>
      <w:proofErr w:type="spellStart"/>
      <w:r w:rsidRPr="00127586">
        <w:rPr>
          <w:rFonts w:ascii="Times New Roman" w:hAnsi="Times New Roman"/>
          <w:b/>
          <w:bCs/>
        </w:rPr>
        <w:t>Name_First</w:t>
      </w:r>
      <w:proofErr w:type="spellEnd"/>
      <w:r w:rsidRPr="00127586">
        <w:rPr>
          <w:rFonts w:ascii="Times New Roman" w:hAnsi="Times New Roman"/>
          <w:b/>
          <w:bCs/>
        </w:rPr>
        <w:t xml:space="preserve"> Name</w:t>
      </w:r>
      <w:r>
        <w:rPr>
          <w:rFonts w:ascii="Times New Roman" w:hAnsi="Times New Roman"/>
          <w:b/>
          <w:bCs/>
        </w:rPr>
        <w:t xml:space="preserve"> </w:t>
      </w:r>
      <w:r w:rsidRPr="00127586">
        <w:rPr>
          <w:rFonts w:ascii="Times New Roman" w:hAnsi="Times New Roman"/>
        </w:rPr>
        <w:t>and</w:t>
      </w:r>
      <w:r>
        <w:rPr>
          <w:rFonts w:ascii="Times New Roman" w:hAnsi="Times New Roman"/>
        </w:rPr>
        <w:t xml:space="preserve"> submitted by email until </w:t>
      </w:r>
      <w:r w:rsidR="007F6876">
        <w:rPr>
          <w:rFonts w:ascii="Times New Roman" w:hAnsi="Times New Roman"/>
          <w:b/>
          <w:bCs/>
          <w:color w:val="FF0000"/>
        </w:rPr>
        <w:t xml:space="preserve">15 </w:t>
      </w:r>
      <w:r w:rsidR="00D70429">
        <w:rPr>
          <w:rFonts w:ascii="Times New Roman" w:hAnsi="Times New Roman"/>
          <w:b/>
          <w:bCs/>
          <w:color w:val="FF0000"/>
        </w:rPr>
        <w:t>April</w:t>
      </w:r>
      <w:r w:rsidR="007F6876">
        <w:rPr>
          <w:rFonts w:ascii="Times New Roman" w:hAnsi="Times New Roman"/>
          <w:b/>
          <w:bCs/>
          <w:color w:val="FF0000"/>
        </w:rPr>
        <w:t xml:space="preserve"> </w:t>
      </w:r>
      <w:r w:rsidR="00AB5393">
        <w:rPr>
          <w:rFonts w:ascii="Times New Roman" w:hAnsi="Times New Roman"/>
          <w:b/>
          <w:bCs/>
          <w:color w:val="FF0000"/>
        </w:rPr>
        <w:t>202</w:t>
      </w:r>
      <w:r w:rsidR="00D70429">
        <w:rPr>
          <w:rFonts w:ascii="Times New Roman" w:hAnsi="Times New Roman"/>
          <w:b/>
          <w:bCs/>
          <w:color w:val="FF0000"/>
        </w:rPr>
        <w:t>3</w:t>
      </w:r>
      <w:r>
        <w:rPr>
          <w:rFonts w:ascii="Times New Roman" w:hAnsi="Times New Roman"/>
        </w:rPr>
        <w:t xml:space="preserve"> at the following address </w:t>
      </w:r>
      <w:hyperlink r:id="rId6" w:history="1">
        <w:r w:rsidRPr="009956B8">
          <w:rPr>
            <w:rStyle w:val="Hyperlink"/>
            <w:rFonts w:ascii="Times New Roman" w:hAnsi="Times New Roman"/>
          </w:rPr>
          <w:t>oncohub.ro@gmail.com</w:t>
        </w:r>
      </w:hyperlink>
      <w:r>
        <w:rPr>
          <w:rFonts w:ascii="Times New Roman" w:hAnsi="Times New Roman"/>
        </w:rPr>
        <w:t xml:space="preserve">. The confirmation for abstract acceptance after peer-review process will be sent via email for the registered </w:t>
      </w:r>
      <w:r w:rsidR="00AB5393">
        <w:rPr>
          <w:rFonts w:ascii="Times New Roman" w:hAnsi="Times New Roman"/>
        </w:rPr>
        <w:t xml:space="preserve">first author/ corresponding author </w:t>
      </w:r>
      <w:r>
        <w:rPr>
          <w:rFonts w:ascii="Times New Roman" w:hAnsi="Times New Roman"/>
        </w:rPr>
        <w:t xml:space="preserve">until </w:t>
      </w:r>
      <w:r w:rsidR="00D70429">
        <w:rPr>
          <w:rFonts w:ascii="Times New Roman" w:hAnsi="Times New Roman"/>
          <w:b/>
          <w:bCs/>
          <w:color w:val="FF0000"/>
        </w:rPr>
        <w:t>April</w:t>
      </w:r>
      <w:r w:rsidR="007F6876">
        <w:rPr>
          <w:rFonts w:ascii="Times New Roman" w:hAnsi="Times New Roman"/>
          <w:b/>
          <w:bCs/>
          <w:color w:val="FF0000"/>
        </w:rPr>
        <w:t xml:space="preserve"> </w:t>
      </w:r>
      <w:r w:rsidR="00D70429">
        <w:rPr>
          <w:rFonts w:ascii="Times New Roman" w:hAnsi="Times New Roman"/>
          <w:b/>
          <w:bCs/>
          <w:color w:val="FF0000"/>
        </w:rPr>
        <w:t>24</w:t>
      </w:r>
      <w:r w:rsidR="00AB5393">
        <w:rPr>
          <w:rFonts w:ascii="Times New Roman" w:hAnsi="Times New Roman"/>
          <w:b/>
          <w:bCs/>
          <w:color w:val="FF0000"/>
        </w:rPr>
        <w:t xml:space="preserve"> 202</w:t>
      </w:r>
      <w:r w:rsidR="00D70429">
        <w:rPr>
          <w:rFonts w:ascii="Times New Roman" w:hAnsi="Times New Roman"/>
          <w:b/>
          <w:bCs/>
          <w:color w:val="FF0000"/>
        </w:rPr>
        <w:t>3</w:t>
      </w:r>
      <w:r>
        <w:rPr>
          <w:rFonts w:ascii="Times New Roman" w:hAnsi="Times New Roman"/>
          <w:b/>
          <w:bCs/>
          <w:color w:val="FF0000"/>
        </w:rPr>
        <w:t xml:space="preserve">, </w:t>
      </w:r>
      <w:r w:rsidRPr="00127586">
        <w:rPr>
          <w:rFonts w:ascii="Times New Roman" w:hAnsi="Times New Roman"/>
          <w:color w:val="auto"/>
        </w:rPr>
        <w:t>together with the information for poster upload</w:t>
      </w:r>
      <w:r w:rsidR="00D70429">
        <w:rPr>
          <w:rFonts w:ascii="Times New Roman" w:hAnsi="Times New Roman"/>
          <w:color w:val="auto"/>
        </w:rPr>
        <w:t>/short communication oral presentation</w:t>
      </w:r>
      <w:r w:rsidRPr="00127586">
        <w:rPr>
          <w:rFonts w:ascii="Times New Roman" w:hAnsi="Times New Roman"/>
          <w:color w:val="auto"/>
        </w:rPr>
        <w:t xml:space="preserve">.  </w:t>
      </w:r>
      <w:r w:rsidR="002A0004" w:rsidRPr="002A0004">
        <w:rPr>
          <w:rFonts w:ascii="Times New Roman" w:hAnsi="Times New Roman"/>
          <w:color w:val="auto"/>
        </w:rPr>
        <w:t xml:space="preserve">The corresponding author or first author of the abstract must complete conference registration by </w:t>
      </w:r>
      <w:r w:rsidR="00D70429">
        <w:rPr>
          <w:rFonts w:ascii="Times New Roman" w:hAnsi="Times New Roman"/>
          <w:b/>
          <w:bCs/>
          <w:color w:val="FF0000"/>
        </w:rPr>
        <w:t>May</w:t>
      </w:r>
      <w:r w:rsidR="007F6876">
        <w:rPr>
          <w:rFonts w:ascii="Times New Roman" w:hAnsi="Times New Roman"/>
          <w:b/>
          <w:bCs/>
          <w:color w:val="FF0000"/>
        </w:rPr>
        <w:t xml:space="preserve"> </w:t>
      </w:r>
      <w:r w:rsidR="00D70429">
        <w:rPr>
          <w:rFonts w:ascii="Times New Roman" w:hAnsi="Times New Roman"/>
          <w:b/>
          <w:bCs/>
          <w:color w:val="FF0000"/>
        </w:rPr>
        <w:t>2</w:t>
      </w:r>
      <w:r w:rsidR="002A0004" w:rsidRPr="002A0004">
        <w:rPr>
          <w:rFonts w:ascii="Times New Roman" w:hAnsi="Times New Roman"/>
          <w:b/>
          <w:bCs/>
          <w:color w:val="FF0000"/>
        </w:rPr>
        <w:t>, 202</w:t>
      </w:r>
      <w:r w:rsidR="00D70429">
        <w:rPr>
          <w:rFonts w:ascii="Times New Roman" w:hAnsi="Times New Roman"/>
          <w:b/>
          <w:bCs/>
          <w:color w:val="FF0000"/>
        </w:rPr>
        <w:t>3</w:t>
      </w:r>
      <w:r w:rsidR="002A0004" w:rsidRPr="002A0004">
        <w:rPr>
          <w:rFonts w:ascii="Times New Roman" w:hAnsi="Times New Roman"/>
          <w:color w:val="auto"/>
        </w:rPr>
        <w:t xml:space="preserve">, for abstracts to be assessed and included in the Conference </w:t>
      </w:r>
      <w:proofErr w:type="spellStart"/>
      <w:r w:rsidR="002A0004" w:rsidRPr="002A0004">
        <w:rPr>
          <w:rFonts w:ascii="Times New Roman" w:hAnsi="Times New Roman"/>
          <w:color w:val="auto"/>
        </w:rPr>
        <w:t>Programme</w:t>
      </w:r>
      <w:proofErr w:type="spellEnd"/>
      <w:r w:rsidR="002A0004" w:rsidRPr="002A0004">
        <w:rPr>
          <w:rFonts w:ascii="Times New Roman" w:hAnsi="Times New Roman"/>
          <w:color w:val="auto"/>
        </w:rPr>
        <w:t xml:space="preserve"> and the Conference Abstract Book and Proceedings. If the abstract is accepted. but the registration is not completed, the poster presentation will be annulled;</w:t>
      </w:r>
      <w:r w:rsidRPr="002A0004">
        <w:rPr>
          <w:rFonts w:ascii="Times New Roman" w:hAnsi="Times New Roman"/>
          <w:color w:val="auto"/>
        </w:rPr>
        <w:t xml:space="preserve">                                </w:t>
      </w:r>
    </w:p>
    <w:p w14:paraId="299B3FD5" w14:textId="6D7EFB50" w:rsidR="00127586" w:rsidRDefault="00127586" w:rsidP="00B0180D">
      <w:pPr>
        <w:pStyle w:val="MDPI18keywords"/>
        <w:spacing w:line="240" w:lineRule="auto"/>
        <w:rPr>
          <w:rFonts w:ascii="Times New Roman" w:hAnsi="Times New Roman"/>
        </w:rPr>
      </w:pPr>
      <w:r w:rsidRPr="00B30220">
        <w:rPr>
          <w:rFonts w:ascii="Times New Roman" w:hAnsi="Times New Roman"/>
          <w:b/>
        </w:rPr>
        <w:t xml:space="preserve">Keywords: </w:t>
      </w:r>
      <w:r w:rsidRPr="00B30220">
        <w:rPr>
          <w:rFonts w:ascii="Times New Roman" w:hAnsi="Times New Roman"/>
        </w:rPr>
        <w:t xml:space="preserve">keyword 1; keyword 2; keyword 3 (List three to </w:t>
      </w:r>
      <w:r>
        <w:rPr>
          <w:rFonts w:ascii="Times New Roman" w:hAnsi="Times New Roman"/>
        </w:rPr>
        <w:t>five</w:t>
      </w:r>
      <w:r w:rsidRPr="00B30220">
        <w:rPr>
          <w:rFonts w:ascii="Times New Roman" w:hAnsi="Times New Roman"/>
        </w:rPr>
        <w:t xml:space="preserve"> pertinent keywords specific to the </w:t>
      </w:r>
      <w:r>
        <w:rPr>
          <w:rFonts w:ascii="Times New Roman" w:hAnsi="Times New Roman"/>
        </w:rPr>
        <w:t>abstract</w:t>
      </w:r>
      <w:r w:rsidRPr="00B30220">
        <w:rPr>
          <w:rFonts w:ascii="Times New Roman" w:hAnsi="Times New Roman"/>
        </w:rPr>
        <w:t>; yet reasonably common within the subject discipline.)</w:t>
      </w:r>
    </w:p>
    <w:p w14:paraId="25E8FC62" w14:textId="74D2C163" w:rsidR="002A0004" w:rsidRDefault="002A0004" w:rsidP="00B0180D">
      <w:pPr>
        <w:pStyle w:val="MDPI18keywords"/>
        <w:spacing w:line="240" w:lineRule="auto"/>
        <w:rPr>
          <w:rFonts w:ascii="Times New Roman" w:hAnsi="Times New Roman"/>
        </w:rPr>
      </w:pPr>
      <w:r>
        <w:rPr>
          <w:rFonts w:ascii="Times New Roman" w:hAnsi="Times New Roman"/>
          <w:b/>
        </w:rPr>
        <w:t>Funding</w:t>
      </w:r>
      <w:r w:rsidRPr="00B30220">
        <w:rPr>
          <w:rFonts w:ascii="Times New Roman" w:hAnsi="Times New Roman"/>
          <w:b/>
        </w:rPr>
        <w:t xml:space="preserve">: </w:t>
      </w:r>
      <w:r>
        <w:rPr>
          <w:rFonts w:ascii="Times New Roman" w:hAnsi="Times New Roman"/>
        </w:rPr>
        <w:t xml:space="preserve">Write not applicable if no funding for this research was received. </w:t>
      </w:r>
    </w:p>
    <w:p w14:paraId="3B7C2D77" w14:textId="0C5055B8" w:rsidR="002A0004" w:rsidRDefault="002A0004" w:rsidP="00B0180D">
      <w:pPr>
        <w:pStyle w:val="MDPI18keywords"/>
        <w:spacing w:line="240" w:lineRule="auto"/>
        <w:rPr>
          <w:rFonts w:ascii="Times New Roman" w:hAnsi="Times New Roman"/>
        </w:rPr>
      </w:pPr>
      <w:r>
        <w:rPr>
          <w:rFonts w:ascii="Times New Roman" w:hAnsi="Times New Roman"/>
          <w:b/>
        </w:rPr>
        <w:t>Acknowledgements</w:t>
      </w:r>
      <w:r w:rsidRPr="00B30220">
        <w:rPr>
          <w:rFonts w:ascii="Times New Roman" w:hAnsi="Times New Roman"/>
          <w:b/>
        </w:rPr>
        <w:t xml:space="preserve">: </w:t>
      </w:r>
      <w:r>
        <w:rPr>
          <w:rFonts w:ascii="Times New Roman" w:hAnsi="Times New Roman"/>
        </w:rPr>
        <w:t>Write not applicable if no acknowledgements are required.</w:t>
      </w:r>
    </w:p>
    <w:p w14:paraId="59857266" w14:textId="6178DEBC" w:rsidR="00F56F24" w:rsidRPr="007F6876" w:rsidRDefault="002A0004" w:rsidP="007F6876">
      <w:pPr>
        <w:pStyle w:val="MDPI18keywords"/>
        <w:spacing w:line="240" w:lineRule="auto"/>
        <w:rPr>
          <w:rFonts w:ascii="Times New Roman" w:hAnsi="Times New Roman"/>
        </w:rPr>
      </w:pPr>
      <w:r>
        <w:rPr>
          <w:rFonts w:ascii="Times New Roman" w:hAnsi="Times New Roman"/>
          <w:b/>
        </w:rPr>
        <w:t xml:space="preserve">Conflict of interest: </w:t>
      </w:r>
      <w:r>
        <w:rPr>
          <w:rFonts w:ascii="Times New Roman" w:hAnsi="Times New Roman"/>
        </w:rPr>
        <w:t xml:space="preserve">Write “The authors declare no conflict of interest” if none is identified. </w:t>
      </w:r>
    </w:p>
    <w:sectPr w:rsidR="00F56F24" w:rsidRPr="007F687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370C" w14:textId="77777777" w:rsidR="00747F5A" w:rsidRDefault="00747F5A" w:rsidP="00127586">
      <w:pPr>
        <w:spacing w:after="0" w:line="240" w:lineRule="auto"/>
      </w:pPr>
      <w:r>
        <w:separator/>
      </w:r>
    </w:p>
  </w:endnote>
  <w:endnote w:type="continuationSeparator" w:id="0">
    <w:p w14:paraId="4C6721C2" w14:textId="77777777" w:rsidR="00747F5A" w:rsidRDefault="00747F5A" w:rsidP="0012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Playfair Display">
    <w:panose1 w:val="00000000000000000000"/>
    <w:charset w:val="00"/>
    <w:family w:val="auto"/>
    <w:pitch w:val="variable"/>
    <w:sig w:usb0="A00002FF" w:usb1="4000207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F4BD" w14:textId="1AC2B3DF" w:rsidR="004D0BEC" w:rsidRPr="00B0180D" w:rsidRDefault="00B0180D" w:rsidP="004D0BEC">
    <w:pPr>
      <w:pStyle w:val="Footer"/>
      <w:jc w:val="center"/>
      <w:rPr>
        <w:sz w:val="16"/>
        <w:szCs w:val="16"/>
      </w:rPr>
    </w:pPr>
    <w:r w:rsidRPr="00B0180D">
      <w:rPr>
        <w:rFonts w:ascii="Times New Roman" w:hAnsi="Times New Roman"/>
        <w:color w:val="AEAAAA" w:themeColor="background2" w:themeShade="BF"/>
        <w:sz w:val="16"/>
        <w:szCs w:val="16"/>
      </w:rPr>
      <w:t xml:space="preserve">The accepted abstract will be displayed on the Conference website and published into the Conference Proceedings. The submitting author is required to obtain consent from all abstract authors for abstract submission and subsequent publication, </w:t>
    </w:r>
    <w:r w:rsidRPr="00B0180D">
      <w:rPr>
        <w:rFonts w:ascii="Times New Roman" w:eastAsia="Times New Roman" w:hAnsi="Times New Roman" w:cs="Times New Roman"/>
        <w:snapToGrid w:val="0"/>
        <w:color w:val="AEAAAA" w:themeColor="background2" w:themeShade="BF"/>
        <w:sz w:val="16"/>
        <w:szCs w:val="16"/>
        <w:lang w:val="en" w:eastAsia="de-DE" w:bidi="en-US"/>
      </w:rPr>
      <w:t>and is responsible for the correctness of</w:t>
    </w:r>
    <w:r>
      <w:rPr>
        <w:rFonts w:ascii="Times New Roman" w:eastAsia="Times New Roman" w:hAnsi="Times New Roman" w:cs="Times New Roman"/>
        <w:snapToGrid w:val="0"/>
        <w:color w:val="AEAAAA" w:themeColor="background2" w:themeShade="BF"/>
        <w:sz w:val="16"/>
        <w:szCs w:val="16"/>
        <w:lang w:val="en" w:eastAsia="de-DE" w:bidi="en-US"/>
      </w:rPr>
      <w:t xml:space="preserve"> </w:t>
    </w:r>
    <w:r w:rsidRPr="00B0180D">
      <w:rPr>
        <w:rFonts w:ascii="Times New Roman" w:eastAsia="Times New Roman" w:hAnsi="Times New Roman" w:cs="Times New Roman"/>
        <w:snapToGrid w:val="0"/>
        <w:color w:val="AEAAAA" w:themeColor="background2" w:themeShade="BF"/>
        <w:sz w:val="16"/>
        <w:szCs w:val="16"/>
        <w:lang w:val="en" w:eastAsia="de-DE" w:bidi="en-US"/>
      </w:rPr>
      <w:t>the data</w:t>
    </w:r>
    <w:r w:rsidRPr="00B0180D">
      <w:rPr>
        <w:rFonts w:ascii="Times New Roman" w:hAnsi="Times New Roman"/>
        <w:color w:val="AEAAAA" w:themeColor="background2" w:themeShade="BF"/>
        <w:sz w:val="16"/>
        <w:szCs w:val="16"/>
      </w:rPr>
      <w:t xml:space="preserve">. The conference organizers do not take responsibility </w:t>
    </w:r>
    <w:r>
      <w:rPr>
        <w:rFonts w:ascii="Times New Roman" w:hAnsi="Times New Roman"/>
        <w:color w:val="AEAAAA" w:themeColor="background2" w:themeShade="BF"/>
        <w:sz w:val="16"/>
        <w:szCs w:val="16"/>
      </w:rPr>
      <w:t>for this aspect.</w:t>
    </w:r>
    <w:r w:rsidR="004D0BEC" w:rsidRPr="00B0180D">
      <w:rPr>
        <w:noProof/>
        <w:sz w:val="16"/>
        <w:szCs w:val="16"/>
      </w:rPr>
      <w:drawing>
        <wp:inline distT="0" distB="0" distL="0" distR="0" wp14:anchorId="2F9B2657" wp14:editId="285A648E">
          <wp:extent cx="3409950" cy="1377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4698"/>
                  <a:stretch/>
                </pic:blipFill>
                <pic:spPr bwMode="auto">
                  <a:xfrm>
                    <a:off x="0" y="0"/>
                    <a:ext cx="3410791" cy="137824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7E11" w14:textId="77777777" w:rsidR="00747F5A" w:rsidRDefault="00747F5A" w:rsidP="00127586">
      <w:pPr>
        <w:spacing w:after="0" w:line="240" w:lineRule="auto"/>
      </w:pPr>
      <w:r>
        <w:separator/>
      </w:r>
    </w:p>
  </w:footnote>
  <w:footnote w:type="continuationSeparator" w:id="0">
    <w:p w14:paraId="654D9C30" w14:textId="77777777" w:rsidR="00747F5A" w:rsidRDefault="00747F5A" w:rsidP="0012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1727" w14:textId="1EEA472B" w:rsidR="00127586" w:rsidRDefault="00AB5393">
    <w:pPr>
      <w:pStyle w:val="Header"/>
    </w:pPr>
    <w:r>
      <w:rPr>
        <w:noProof/>
      </w:rPr>
      <mc:AlternateContent>
        <mc:Choice Requires="wps">
          <w:drawing>
            <wp:anchor distT="45720" distB="45720" distL="114300" distR="114300" simplePos="0" relativeHeight="251659264" behindDoc="0" locked="0" layoutInCell="1" allowOverlap="1" wp14:anchorId="197D625A" wp14:editId="6302A6C1">
              <wp:simplePos x="0" y="0"/>
              <wp:positionH relativeFrom="column">
                <wp:posOffset>990600</wp:posOffset>
              </wp:positionH>
              <wp:positionV relativeFrom="paragraph">
                <wp:posOffset>190500</wp:posOffset>
              </wp:positionV>
              <wp:extent cx="5689600" cy="1404620"/>
              <wp:effectExtent l="0" t="0" r="254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04620"/>
                      </a:xfrm>
                      <a:prstGeom prst="rect">
                        <a:avLst/>
                      </a:prstGeom>
                      <a:solidFill>
                        <a:srgbClr val="FFFFFF"/>
                      </a:solidFill>
                      <a:ln w="9525">
                        <a:solidFill>
                          <a:schemeClr val="bg1"/>
                        </a:solidFill>
                        <a:miter lim="800000"/>
                        <a:headEnd/>
                        <a:tailEnd/>
                      </a:ln>
                    </wps:spPr>
                    <wps:txbx>
                      <w:txbxContent>
                        <w:p w14:paraId="6719836A" w14:textId="5510776E" w:rsidR="00AB5393" w:rsidRPr="00AB5393" w:rsidRDefault="00D70429">
                          <w:pPr>
                            <w:rPr>
                              <w:rFonts w:ascii="Playfair Display" w:hAnsi="Playfair Display"/>
                              <w:b/>
                              <w:bCs/>
                              <w:color w:val="002060"/>
                            </w:rPr>
                          </w:pPr>
                          <w:r>
                            <w:rPr>
                              <w:rFonts w:ascii="Playfair Display" w:hAnsi="Playfair Display"/>
                              <w:b/>
                              <w:bCs/>
                              <w:color w:val="002060"/>
                            </w:rPr>
                            <w:t>3</w:t>
                          </w:r>
                          <w:r w:rsidR="00AB5393" w:rsidRPr="00AB5393">
                            <w:rPr>
                              <w:rFonts w:ascii="Playfair Display" w:hAnsi="Playfair Display"/>
                              <w:b/>
                              <w:bCs/>
                              <w:color w:val="002060"/>
                              <w:vertAlign w:val="superscript"/>
                            </w:rPr>
                            <w:t>nd</w:t>
                          </w:r>
                          <w:r w:rsidR="00AB5393" w:rsidRPr="00AB5393">
                            <w:rPr>
                              <w:rFonts w:ascii="Playfair Display" w:hAnsi="Playfair Display"/>
                              <w:b/>
                              <w:bCs/>
                              <w:color w:val="002060"/>
                            </w:rPr>
                            <w:t xml:space="preserve"> Edition of the </w:t>
                          </w:r>
                          <w:proofErr w:type="spellStart"/>
                          <w:r w:rsidR="00AB5393" w:rsidRPr="00AB5393">
                            <w:rPr>
                              <w:rFonts w:ascii="Playfair Display" w:hAnsi="Playfair Display"/>
                              <w:b/>
                              <w:bCs/>
                              <w:color w:val="002060"/>
                            </w:rPr>
                            <w:t>OncoHub</w:t>
                          </w:r>
                          <w:proofErr w:type="spellEnd"/>
                          <w:r w:rsidR="00AB5393" w:rsidRPr="00AB5393">
                            <w:rPr>
                              <w:rFonts w:ascii="Playfair Display" w:hAnsi="Playfair Display"/>
                              <w:b/>
                              <w:bCs/>
                              <w:color w:val="002060"/>
                            </w:rPr>
                            <w:t xml:space="preserve"> Conference</w:t>
                          </w:r>
                        </w:p>
                        <w:p w14:paraId="06047DFE" w14:textId="2B1288A8" w:rsidR="00AB5393" w:rsidRPr="00AB5393" w:rsidRDefault="00AB5393">
                          <w:pPr>
                            <w:rPr>
                              <w:rFonts w:ascii="Playfair Display" w:hAnsi="Playfair Display"/>
                              <w:b/>
                              <w:bCs/>
                              <w:color w:val="002060"/>
                            </w:rPr>
                          </w:pPr>
                          <w:r w:rsidRPr="00AB5393">
                            <w:rPr>
                              <w:rFonts w:ascii="Playfair Display" w:hAnsi="Playfair Display"/>
                              <w:b/>
                              <w:bCs/>
                              <w:color w:val="002060"/>
                            </w:rPr>
                            <w:t>Connecting Scientists and Physicians for Next Generation Cancer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7D625A" id="_x0000_t202" coordsize="21600,21600" o:spt="202" path="m,l,21600r21600,l21600,xe">
              <v:stroke joinstyle="miter"/>
              <v:path gradientshapeok="t" o:connecttype="rect"/>
            </v:shapetype>
            <v:shape id="Text Box 2" o:spid="_x0000_s1026" type="#_x0000_t202" style="position:absolute;margin-left:78pt;margin-top:15pt;width:44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" strokecolor="white [3212]">
              <v:textbox style="mso-fit-shape-to-text:t">
                <w:txbxContent>
                  <w:p w14:paraId="6719836A" w14:textId="5510776E" w:rsidR="00AB5393" w:rsidRPr="00AB5393" w:rsidRDefault="00D70429">
                    <w:pPr>
                      <w:rPr>
                        <w:rFonts w:ascii="Playfair Display" w:hAnsi="Playfair Display"/>
                        <w:b/>
                        <w:bCs/>
                        <w:color w:val="002060"/>
                      </w:rPr>
                    </w:pPr>
                    <w:r>
                      <w:rPr>
                        <w:rFonts w:ascii="Playfair Display" w:hAnsi="Playfair Display"/>
                        <w:b/>
                        <w:bCs/>
                        <w:color w:val="002060"/>
                      </w:rPr>
                      <w:t>3</w:t>
                    </w:r>
                    <w:r w:rsidR="00AB5393" w:rsidRPr="00AB5393">
                      <w:rPr>
                        <w:rFonts w:ascii="Playfair Display" w:hAnsi="Playfair Display"/>
                        <w:b/>
                        <w:bCs/>
                        <w:color w:val="002060"/>
                        <w:vertAlign w:val="superscript"/>
                      </w:rPr>
                      <w:t>nd</w:t>
                    </w:r>
                    <w:r w:rsidR="00AB5393" w:rsidRPr="00AB5393">
                      <w:rPr>
                        <w:rFonts w:ascii="Playfair Display" w:hAnsi="Playfair Display"/>
                        <w:b/>
                        <w:bCs/>
                        <w:color w:val="002060"/>
                      </w:rPr>
                      <w:t xml:space="preserve"> Edition of the </w:t>
                    </w:r>
                    <w:proofErr w:type="spellStart"/>
                    <w:r w:rsidR="00AB5393" w:rsidRPr="00AB5393">
                      <w:rPr>
                        <w:rFonts w:ascii="Playfair Display" w:hAnsi="Playfair Display"/>
                        <w:b/>
                        <w:bCs/>
                        <w:color w:val="002060"/>
                      </w:rPr>
                      <w:t>OncoHub</w:t>
                    </w:r>
                    <w:proofErr w:type="spellEnd"/>
                    <w:r w:rsidR="00AB5393" w:rsidRPr="00AB5393">
                      <w:rPr>
                        <w:rFonts w:ascii="Playfair Display" w:hAnsi="Playfair Display"/>
                        <w:b/>
                        <w:bCs/>
                        <w:color w:val="002060"/>
                      </w:rPr>
                      <w:t xml:space="preserve"> Conference</w:t>
                    </w:r>
                  </w:p>
                  <w:p w14:paraId="06047DFE" w14:textId="2B1288A8" w:rsidR="00AB5393" w:rsidRPr="00AB5393" w:rsidRDefault="00AB5393">
                    <w:pPr>
                      <w:rPr>
                        <w:rFonts w:ascii="Playfair Display" w:hAnsi="Playfair Display"/>
                        <w:b/>
                        <w:bCs/>
                        <w:color w:val="002060"/>
                      </w:rPr>
                    </w:pPr>
                    <w:r w:rsidRPr="00AB5393">
                      <w:rPr>
                        <w:rFonts w:ascii="Playfair Display" w:hAnsi="Playfair Display"/>
                        <w:b/>
                        <w:bCs/>
                        <w:color w:val="002060"/>
                      </w:rPr>
                      <w:t>Connecting Scientists and Physicians for Next Generation Cancer Management</w:t>
                    </w:r>
                  </w:p>
                </w:txbxContent>
              </v:textbox>
              <w10:wrap type="square"/>
            </v:shape>
          </w:pict>
        </mc:Fallback>
      </mc:AlternateContent>
    </w:r>
    <w:r w:rsidR="00127586">
      <w:rPr>
        <w:noProof/>
      </w:rPr>
      <w:drawing>
        <wp:inline distT="0" distB="0" distL="0" distR="0" wp14:anchorId="10E570A4" wp14:editId="7A143225">
          <wp:extent cx="863600" cy="86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r w:rsidR="00127586" w:rsidRPr="00127586">
      <w:t xml:space="preserve"> </w:t>
    </w:r>
  </w:p>
  <w:p w14:paraId="78D2C841" w14:textId="12BAAF78" w:rsidR="00127586" w:rsidRDefault="00127586" w:rsidP="00127586"/>
  <w:p w14:paraId="04CE3AD5" w14:textId="0FAF3B89" w:rsidR="00127586" w:rsidRDefault="001275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wNzE0MjcztDQ3MjVX0lEKTi0uzszPAykwrAUAKDDANSwAAAA="/>
  </w:docVars>
  <w:rsids>
    <w:rsidRoot w:val="00127586"/>
    <w:rsid w:val="00127586"/>
    <w:rsid w:val="002A0004"/>
    <w:rsid w:val="00315028"/>
    <w:rsid w:val="004D0BEC"/>
    <w:rsid w:val="00747F5A"/>
    <w:rsid w:val="007C1A58"/>
    <w:rsid w:val="007F6876"/>
    <w:rsid w:val="00887D76"/>
    <w:rsid w:val="00A1339C"/>
    <w:rsid w:val="00A200E6"/>
    <w:rsid w:val="00AB5393"/>
    <w:rsid w:val="00B0180D"/>
    <w:rsid w:val="00C42461"/>
    <w:rsid w:val="00C660EC"/>
    <w:rsid w:val="00D70429"/>
    <w:rsid w:val="00F557E9"/>
    <w:rsid w:val="00F5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7807A"/>
  <w15:chartTrackingRefBased/>
  <w15:docId w15:val="{C0C7901F-245D-4B43-A8DB-E2222E22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Normal"/>
    <w:next w:val="MDPI12title"/>
    <w:qFormat/>
    <w:rsid w:val="00127586"/>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MDPI13authornames"/>
    <w:qFormat/>
    <w:rsid w:val="00127586"/>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Normal"/>
    <w:next w:val="Normal"/>
    <w:qFormat/>
    <w:rsid w:val="00127586"/>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basedOn w:val="Normal"/>
    <w:qFormat/>
    <w:rsid w:val="00127586"/>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basedOn w:val="Normal"/>
    <w:next w:val="Normal"/>
    <w:qFormat/>
    <w:rsid w:val="00127586"/>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styleId="Header">
    <w:name w:val="header"/>
    <w:basedOn w:val="Normal"/>
    <w:link w:val="HeaderChar"/>
    <w:uiPriority w:val="99"/>
    <w:unhideWhenUsed/>
    <w:rsid w:val="00127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586"/>
  </w:style>
  <w:style w:type="paragraph" w:styleId="Footer">
    <w:name w:val="footer"/>
    <w:basedOn w:val="Normal"/>
    <w:link w:val="FooterChar"/>
    <w:uiPriority w:val="99"/>
    <w:unhideWhenUsed/>
    <w:rsid w:val="00127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586"/>
  </w:style>
  <w:style w:type="paragraph" w:customStyle="1" w:styleId="MDPI18keywords">
    <w:name w:val="MDPI_1.8_keywords"/>
    <w:basedOn w:val="Normal"/>
    <w:next w:val="Normal"/>
    <w:qFormat/>
    <w:rsid w:val="00127586"/>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line">
    <w:name w:val="MDPI_1.9_line"/>
    <w:basedOn w:val="Normal"/>
    <w:qFormat/>
    <w:rsid w:val="00127586"/>
    <w:pPr>
      <w:pBdr>
        <w:bottom w:val="single" w:sz="6" w:space="1" w:color="auto"/>
      </w:pBdr>
      <w:adjustRightInd w:val="0"/>
      <w:snapToGrid w:val="0"/>
      <w:spacing w:after="0" w:line="260" w:lineRule="atLeast"/>
      <w:jc w:val="both"/>
    </w:pPr>
    <w:rPr>
      <w:rFonts w:ascii="Palatino Linotype" w:eastAsia="Times New Roman" w:hAnsi="Palatino Linotype"/>
      <w:color w:val="000000"/>
      <w:sz w:val="20"/>
      <w:szCs w:val="24"/>
      <w:lang w:eastAsia="de-DE" w:bidi="en-US"/>
    </w:rPr>
  </w:style>
  <w:style w:type="character" w:styleId="Hyperlink">
    <w:name w:val="Hyperlink"/>
    <w:basedOn w:val="DefaultParagraphFont"/>
    <w:uiPriority w:val="99"/>
    <w:unhideWhenUsed/>
    <w:rsid w:val="00127586"/>
    <w:rPr>
      <w:color w:val="0563C1" w:themeColor="hyperlink"/>
      <w:u w:val="single"/>
    </w:rPr>
  </w:style>
  <w:style w:type="character" w:styleId="UnresolvedMention">
    <w:name w:val="Unresolved Mention"/>
    <w:basedOn w:val="DefaultParagraphFont"/>
    <w:uiPriority w:val="99"/>
    <w:semiHidden/>
    <w:unhideWhenUsed/>
    <w:rsid w:val="00127586"/>
    <w:rPr>
      <w:color w:val="605E5C"/>
      <w:shd w:val="clear" w:color="auto" w:fill="E1DFDD"/>
    </w:rPr>
  </w:style>
  <w:style w:type="character" w:styleId="Emphasis">
    <w:name w:val="Emphasis"/>
    <w:basedOn w:val="DefaultParagraphFont"/>
    <w:uiPriority w:val="20"/>
    <w:qFormat/>
    <w:rsid w:val="00315028"/>
    <w:rPr>
      <w:i/>
      <w:iCs/>
    </w:rPr>
  </w:style>
  <w:style w:type="paragraph" w:styleId="HTMLPreformatted">
    <w:name w:val="HTML Preformatted"/>
    <w:basedOn w:val="Normal"/>
    <w:link w:val="HTMLPreformattedChar"/>
    <w:uiPriority w:val="99"/>
    <w:semiHidden/>
    <w:unhideWhenUsed/>
    <w:rsid w:val="0031502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502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76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ncohub.ro@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400</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Hudita</dc:creator>
  <cp:keywords/>
  <dc:description/>
  <cp:lastModifiedBy>Ariana Hudita</cp:lastModifiedBy>
  <cp:revision>2</cp:revision>
  <dcterms:created xsi:type="dcterms:W3CDTF">2022-12-18T20:19:00Z</dcterms:created>
  <dcterms:modified xsi:type="dcterms:W3CDTF">2022-12-18T20:19:00Z</dcterms:modified>
</cp:coreProperties>
</file>